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046B" w14:textId="061AF9F0" w:rsidR="00846E30" w:rsidRPr="00825E1B" w:rsidRDefault="00846E30" w:rsidP="009B2971">
      <w:pPr>
        <w:spacing w:after="0" w:line="259" w:lineRule="auto"/>
        <w:ind w:left="0" w:right="1052" w:firstLine="0"/>
        <w:jc w:val="both"/>
        <w:rPr>
          <w:rFonts w:asciiTheme="minorHAnsi" w:hAnsiTheme="minorHAnsi"/>
          <w:color w:val="auto"/>
        </w:rPr>
      </w:pPr>
      <w:r w:rsidRPr="00825E1B">
        <w:rPr>
          <w:rFonts w:asciiTheme="minorHAnsi" w:hAnsiTheme="minorHAnsi"/>
          <w:b/>
          <w:color w:val="auto"/>
        </w:rPr>
        <w:t xml:space="preserve">Modello </w:t>
      </w:r>
      <w:r w:rsidR="00825E1B">
        <w:rPr>
          <w:rFonts w:asciiTheme="minorHAnsi" w:hAnsiTheme="minorHAnsi"/>
          <w:b/>
          <w:color w:val="auto"/>
        </w:rPr>
        <w:t>B</w:t>
      </w:r>
      <w:r w:rsidR="006639B6" w:rsidRPr="00825E1B">
        <w:rPr>
          <w:rFonts w:asciiTheme="minorHAnsi" w:hAnsiTheme="minorHAnsi"/>
          <w:b/>
          <w:color w:val="auto"/>
        </w:rPr>
        <w:t xml:space="preserve">                                                                    </w:t>
      </w:r>
      <w:r w:rsidR="006639B6" w:rsidRPr="00825E1B">
        <w:rPr>
          <w:rFonts w:asciiTheme="minorHAnsi" w:hAnsiTheme="minorHAnsi"/>
          <w:b/>
          <w:color w:val="auto"/>
        </w:rPr>
        <w:tab/>
      </w:r>
      <w:r w:rsidR="006639B6" w:rsidRPr="00825E1B">
        <w:rPr>
          <w:rFonts w:asciiTheme="minorHAnsi" w:hAnsiTheme="minorHAnsi"/>
          <w:b/>
          <w:color w:val="auto"/>
        </w:rPr>
        <w:tab/>
      </w:r>
      <w:r w:rsidR="006639B6" w:rsidRPr="00825E1B">
        <w:rPr>
          <w:rFonts w:asciiTheme="minorHAnsi" w:hAnsiTheme="minorHAnsi"/>
          <w:b/>
          <w:color w:val="auto"/>
        </w:rPr>
        <w:tab/>
      </w:r>
      <w:r w:rsidR="00226717">
        <w:rPr>
          <w:rFonts w:asciiTheme="minorHAnsi" w:hAnsiTheme="minorHAnsi"/>
          <w:color w:val="auto"/>
        </w:rPr>
        <w:tab/>
      </w:r>
      <w:r w:rsidR="00226717">
        <w:rPr>
          <w:rFonts w:asciiTheme="minorHAnsi" w:hAnsiTheme="minorHAnsi"/>
          <w:color w:val="auto"/>
        </w:rPr>
        <w:tab/>
      </w:r>
    </w:p>
    <w:p w14:paraId="5A464D42" w14:textId="77777777" w:rsidR="007E2D6A" w:rsidRPr="00825E1B" w:rsidRDefault="007E2D6A" w:rsidP="007E2D6A">
      <w:pPr>
        <w:spacing w:after="0" w:line="276" w:lineRule="auto"/>
        <w:ind w:left="0" w:firstLine="0"/>
        <w:jc w:val="center"/>
        <w:rPr>
          <w:rFonts w:asciiTheme="minorHAnsi" w:eastAsiaTheme="minorHAnsi" w:hAnsiTheme="minorHAnsi" w:cs="Calibri"/>
          <w:b/>
          <w:bCs/>
          <w:iCs/>
          <w:color w:val="auto"/>
          <w:sz w:val="28"/>
          <w:szCs w:val="24"/>
          <w:lang w:eastAsia="en-US"/>
        </w:rPr>
      </w:pPr>
    </w:p>
    <w:p w14:paraId="308D8267" w14:textId="20B40EF2" w:rsidR="00226717" w:rsidRDefault="00226717" w:rsidP="00825E1B">
      <w:pPr>
        <w:pStyle w:val="Titolo1"/>
        <w:spacing w:before="200" w:beforeAutospacing="0" w:afterAutospacing="0"/>
        <w:jc w:val="both"/>
        <w:rPr>
          <w:rFonts w:ascii="Verdana" w:hAnsi="Verdana"/>
          <w:sz w:val="24"/>
          <w:szCs w:val="24"/>
        </w:rPr>
      </w:pPr>
      <w:bookmarkStart w:id="0" w:name="_Hlk127966522"/>
      <w:bookmarkStart w:id="1" w:name="_Hlk102422322"/>
      <w:r w:rsidRPr="00226717">
        <w:rPr>
          <w:rFonts w:ascii="Verdana" w:hAnsi="Verdana"/>
          <w:sz w:val="24"/>
          <w:szCs w:val="24"/>
        </w:rPr>
        <w:t>CONCESSIONE DEL SERVIZIO DI GESTIONE DELL</w:t>
      </w:r>
      <w:r w:rsidR="001B62A5">
        <w:rPr>
          <w:rFonts w:ascii="Verdana" w:hAnsi="Verdana"/>
          <w:sz w:val="24"/>
          <w:szCs w:val="24"/>
        </w:rPr>
        <w:t>E AREE PARCHEGGIO A PAGAMENTO LIMITROFE AL LITORALE DI SAN NICOLÒ PER IL BIENNIO 2023-2024</w:t>
      </w:r>
      <w:bookmarkEnd w:id="0"/>
    </w:p>
    <w:bookmarkEnd w:id="1"/>
    <w:p w14:paraId="5B772857" w14:textId="77777777" w:rsidR="00404E5F" w:rsidRPr="00825E1B" w:rsidRDefault="00404E5F" w:rsidP="00846E30">
      <w:pPr>
        <w:spacing w:after="0" w:line="259" w:lineRule="auto"/>
        <w:ind w:left="0" w:firstLine="0"/>
        <w:jc w:val="center"/>
        <w:rPr>
          <w:rFonts w:asciiTheme="minorHAnsi" w:hAnsiTheme="minorHAnsi" w:cs="Arial"/>
          <w:b/>
          <w:bCs/>
          <w:color w:val="auto"/>
          <w:sz w:val="24"/>
          <w:szCs w:val="24"/>
        </w:rPr>
      </w:pPr>
    </w:p>
    <w:p w14:paraId="05537929" w14:textId="77777777" w:rsidR="00404E5F" w:rsidRPr="00825E1B" w:rsidRDefault="00404E5F" w:rsidP="00404E5F">
      <w:pPr>
        <w:spacing w:after="0" w:line="259" w:lineRule="auto"/>
        <w:ind w:left="0" w:firstLine="0"/>
        <w:jc w:val="center"/>
        <w:rPr>
          <w:rFonts w:asciiTheme="minorHAnsi" w:hAnsiTheme="minorHAnsi" w:cs="Arial"/>
          <w:b/>
          <w:color w:val="auto"/>
          <w:sz w:val="30"/>
          <w:szCs w:val="30"/>
        </w:rPr>
      </w:pPr>
      <w:r w:rsidRPr="00825E1B">
        <w:rPr>
          <w:rFonts w:asciiTheme="minorHAnsi" w:hAnsiTheme="minorHAnsi" w:cs="Arial"/>
          <w:b/>
          <w:color w:val="auto"/>
          <w:sz w:val="30"/>
          <w:szCs w:val="30"/>
        </w:rPr>
        <w:t>OFFERTA ECONOMICA</w:t>
      </w:r>
    </w:p>
    <w:p w14:paraId="6E5BCE6B" w14:textId="77777777" w:rsidR="00404E5F" w:rsidRPr="00825E1B" w:rsidRDefault="00404E5F" w:rsidP="00846E30">
      <w:pPr>
        <w:spacing w:after="0" w:line="259" w:lineRule="auto"/>
        <w:ind w:left="0" w:firstLine="0"/>
        <w:jc w:val="center"/>
        <w:rPr>
          <w:rFonts w:asciiTheme="minorHAnsi" w:hAnsiTheme="minorHAnsi" w:cs="Arial"/>
          <w:b/>
          <w:bCs/>
          <w:color w:val="auto"/>
          <w:sz w:val="24"/>
          <w:szCs w:val="24"/>
        </w:rPr>
      </w:pPr>
    </w:p>
    <w:p w14:paraId="530AC55F" w14:textId="77777777" w:rsidR="00956D59" w:rsidRPr="00825E1B" w:rsidRDefault="00956D59">
      <w:pPr>
        <w:rPr>
          <w:rFonts w:asciiTheme="minorHAnsi" w:hAnsiTheme="minorHAnsi"/>
          <w:color w:val="auto"/>
        </w:rPr>
      </w:pPr>
    </w:p>
    <w:p w14:paraId="5F42B9EE" w14:textId="36DA7A97" w:rsidR="00233AC7" w:rsidRPr="00825E1B" w:rsidRDefault="00233AC7" w:rsidP="00233AC7">
      <w:pPr>
        <w:pStyle w:val="Default"/>
        <w:spacing w:line="360" w:lineRule="auto"/>
        <w:jc w:val="both"/>
        <w:rPr>
          <w:rFonts w:ascii="Verdana" w:hAnsi="Verdana" w:cs="Verdana"/>
          <w:b/>
          <w:color w:val="auto"/>
          <w:sz w:val="20"/>
          <w:szCs w:val="20"/>
        </w:rPr>
      </w:pPr>
      <w:r w:rsidRPr="008A6996">
        <w:rPr>
          <w:rFonts w:ascii="Verdana" w:hAnsi="Verdana" w:cs="Verdana"/>
          <w:b/>
          <w:color w:val="auto"/>
          <w:sz w:val="20"/>
          <w:szCs w:val="20"/>
        </w:rPr>
        <w:t>Importo complessivo de</w:t>
      </w:r>
      <w:r w:rsidR="00480B1C" w:rsidRPr="008A6996">
        <w:rPr>
          <w:rFonts w:ascii="Verdana" w:hAnsi="Verdana" w:cs="Verdana"/>
          <w:b/>
          <w:color w:val="auto"/>
          <w:sz w:val="20"/>
          <w:szCs w:val="20"/>
        </w:rPr>
        <w:t>l</w:t>
      </w:r>
      <w:r w:rsidRPr="008A6996">
        <w:rPr>
          <w:rFonts w:ascii="Verdana" w:hAnsi="Verdana" w:cs="Verdana"/>
          <w:b/>
          <w:color w:val="auto"/>
          <w:sz w:val="20"/>
          <w:szCs w:val="20"/>
        </w:rPr>
        <w:t xml:space="preserve"> canon</w:t>
      </w:r>
      <w:r w:rsidR="00480B1C" w:rsidRPr="008A6996">
        <w:rPr>
          <w:rFonts w:ascii="Verdana" w:hAnsi="Verdana" w:cs="Verdana"/>
          <w:b/>
          <w:color w:val="auto"/>
          <w:sz w:val="20"/>
          <w:szCs w:val="20"/>
        </w:rPr>
        <w:t>e</w:t>
      </w:r>
      <w:r w:rsidRPr="008A6996">
        <w:rPr>
          <w:rFonts w:ascii="Verdana" w:hAnsi="Verdana" w:cs="Verdana"/>
          <w:b/>
          <w:color w:val="auto"/>
          <w:sz w:val="20"/>
          <w:szCs w:val="20"/>
        </w:rPr>
        <w:t xml:space="preserve"> a base d’asta</w:t>
      </w:r>
      <w:r w:rsidR="00015350" w:rsidRPr="008A6996">
        <w:rPr>
          <w:rFonts w:ascii="Verdana" w:hAnsi="Verdana" w:cs="Verdana"/>
          <w:b/>
          <w:color w:val="auto"/>
          <w:sz w:val="20"/>
          <w:szCs w:val="20"/>
        </w:rPr>
        <w:t xml:space="preserve"> è</w:t>
      </w:r>
      <w:r w:rsidR="00825E1B" w:rsidRPr="008A6996">
        <w:rPr>
          <w:rFonts w:ascii="Verdana" w:hAnsi="Verdana" w:cs="Verdana"/>
          <w:b/>
          <w:color w:val="auto"/>
          <w:sz w:val="20"/>
          <w:szCs w:val="20"/>
        </w:rPr>
        <w:t xml:space="preserve"> pari a € </w:t>
      </w:r>
      <w:r w:rsidR="001B62A5" w:rsidRPr="008A6996">
        <w:rPr>
          <w:rFonts w:ascii="Verdana" w:hAnsi="Verdana" w:cs="Verdana"/>
          <w:b/>
          <w:color w:val="auto"/>
          <w:sz w:val="20"/>
          <w:szCs w:val="20"/>
        </w:rPr>
        <w:t>3</w:t>
      </w:r>
      <w:r w:rsidR="008A6996" w:rsidRPr="008A6996">
        <w:rPr>
          <w:rFonts w:ascii="Verdana" w:hAnsi="Verdana" w:cs="Verdana"/>
          <w:b/>
          <w:color w:val="auto"/>
          <w:sz w:val="20"/>
          <w:szCs w:val="20"/>
        </w:rPr>
        <w:t>0</w:t>
      </w:r>
      <w:r w:rsidR="00825E1B" w:rsidRPr="008A6996">
        <w:rPr>
          <w:rFonts w:ascii="Verdana" w:hAnsi="Verdana" w:cs="Verdana"/>
          <w:b/>
          <w:color w:val="auto"/>
          <w:sz w:val="20"/>
          <w:szCs w:val="20"/>
        </w:rPr>
        <w:t xml:space="preserve">.000,00 </w:t>
      </w:r>
      <w:r w:rsidRPr="008A6996">
        <w:rPr>
          <w:rFonts w:ascii="Verdana" w:hAnsi="Verdana" w:cs="Verdana"/>
          <w:color w:val="auto"/>
          <w:sz w:val="20"/>
          <w:szCs w:val="20"/>
        </w:rPr>
        <w:t>esclusa IVA di legge</w:t>
      </w:r>
      <w:r w:rsidR="00825E1B" w:rsidRPr="008A6996">
        <w:rPr>
          <w:rFonts w:ascii="Verdana" w:hAnsi="Verdana" w:cs="Verdana"/>
          <w:color w:val="auto"/>
          <w:sz w:val="20"/>
          <w:szCs w:val="20"/>
        </w:rPr>
        <w:t>.</w:t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 </w:t>
      </w:r>
    </w:p>
    <w:p w14:paraId="54B4811B" w14:textId="77777777" w:rsidR="00015350" w:rsidRPr="00825E1B" w:rsidRDefault="00015350" w:rsidP="00233AC7">
      <w:pPr>
        <w:pStyle w:val="Default"/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</w:p>
    <w:p w14:paraId="1DE3D94C" w14:textId="77777777" w:rsidR="00233AC7" w:rsidRPr="00825E1B" w:rsidRDefault="00233AC7" w:rsidP="00233AC7">
      <w:pPr>
        <w:pStyle w:val="Default"/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</w:p>
    <w:tbl>
      <w:tblPr>
        <w:tblW w:w="9639" w:type="dxa"/>
        <w:tblInd w:w="7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3064"/>
        <w:gridCol w:w="6575"/>
      </w:tblGrid>
      <w:tr w:rsidR="00825E1B" w:rsidRPr="00825E1B" w14:paraId="1E5482A5" w14:textId="77777777" w:rsidTr="00233AC7">
        <w:trPr>
          <w:trHeight w:val="715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3F96C" w14:textId="77777777" w:rsidR="00233AC7" w:rsidRPr="00825E1B" w:rsidRDefault="00233AC7" w:rsidP="007665DE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b/>
                <w:color w:val="auto"/>
                <w:sz w:val="20"/>
                <w:szCs w:val="20"/>
              </w:rPr>
              <w:t>RIALZO IN PERCENTUALE</w:t>
            </w: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, da applicare al prezzo a base d’asta al netto degli oneri fiscali (I.V.A.) </w:t>
            </w:r>
          </w:p>
        </w:tc>
      </w:tr>
      <w:tr w:rsidR="00825E1B" w:rsidRPr="00825E1B" w14:paraId="072AA658" w14:textId="77777777" w:rsidTr="00233AC7">
        <w:trPr>
          <w:trHeight w:val="463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4C8B0" w14:textId="77777777" w:rsidR="00233AC7" w:rsidRPr="00825E1B" w:rsidRDefault="00233AC7" w:rsidP="00233AC7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I N     C I F R E  </w:t>
            </w: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3CC1F" w14:textId="77777777" w:rsidR="00233AC7" w:rsidRPr="00825E1B" w:rsidRDefault="00233AC7" w:rsidP="00233AC7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I N      L E T </w:t>
            </w:r>
            <w:proofErr w:type="spellStart"/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>T</w:t>
            </w:r>
            <w:proofErr w:type="spellEnd"/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 E R E  </w:t>
            </w:r>
          </w:p>
        </w:tc>
      </w:tr>
      <w:tr w:rsidR="00233AC7" w:rsidRPr="00825E1B" w14:paraId="40539186" w14:textId="77777777" w:rsidTr="00233AC7">
        <w:trPr>
          <w:trHeight w:val="917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32B9" w14:textId="77777777" w:rsidR="00233AC7" w:rsidRPr="00825E1B" w:rsidRDefault="00233AC7" w:rsidP="00233AC7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>....................................%</w:t>
            </w:r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291E3" w14:textId="77777777" w:rsidR="00233AC7" w:rsidRPr="00825E1B" w:rsidRDefault="00233AC7" w:rsidP="00233AC7">
            <w:pPr>
              <w:pStyle w:val="Default"/>
              <w:spacing w:line="360" w:lineRule="auto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>Diconsi.............................................................................</w:t>
            </w:r>
          </w:p>
        </w:tc>
      </w:tr>
    </w:tbl>
    <w:p w14:paraId="61029646" w14:textId="77777777" w:rsidR="00233AC7" w:rsidRPr="00825E1B" w:rsidRDefault="00233AC7" w:rsidP="00233AC7">
      <w:pPr>
        <w:spacing w:after="98"/>
        <w:ind w:left="0" w:firstLine="0"/>
        <w:rPr>
          <w:rFonts w:ascii="Verdana" w:hAnsi="Verdana" w:cs="Verdana"/>
          <w:b/>
          <w:bCs/>
          <w:color w:val="auto"/>
          <w:sz w:val="20"/>
          <w:szCs w:val="20"/>
        </w:rPr>
      </w:pPr>
    </w:p>
    <w:tbl>
      <w:tblPr>
        <w:tblW w:w="9674" w:type="dxa"/>
        <w:tblInd w:w="70" w:type="dxa"/>
        <w:tblCellMar>
          <w:top w:w="154" w:type="dxa"/>
          <w:left w:w="70" w:type="dxa"/>
          <w:right w:w="14" w:type="dxa"/>
        </w:tblCellMar>
        <w:tblLook w:val="00A0" w:firstRow="1" w:lastRow="0" w:firstColumn="1" w:lastColumn="0" w:noHBand="0" w:noVBand="0"/>
      </w:tblPr>
      <w:tblGrid>
        <w:gridCol w:w="3122"/>
        <w:gridCol w:w="6552"/>
      </w:tblGrid>
      <w:tr w:rsidR="00825E1B" w:rsidRPr="00825E1B" w14:paraId="67ABE4F3" w14:textId="77777777" w:rsidTr="00233AC7">
        <w:trPr>
          <w:trHeight w:val="715"/>
        </w:trPr>
        <w:tc>
          <w:tcPr>
            <w:tcW w:w="9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BD80B" w14:textId="77777777" w:rsidR="00233AC7" w:rsidRPr="00825E1B" w:rsidRDefault="00233AC7" w:rsidP="00233AC7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b/>
                <w:color w:val="auto"/>
                <w:sz w:val="20"/>
                <w:szCs w:val="20"/>
              </w:rPr>
              <w:t>IMPORTO OFFERTO</w:t>
            </w: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, calcolato applicando al prezzo a base d’asta il rialzo percentuale offerto </w:t>
            </w:r>
          </w:p>
        </w:tc>
      </w:tr>
      <w:tr w:rsidR="00825E1B" w:rsidRPr="00825E1B" w14:paraId="446B4FAF" w14:textId="77777777" w:rsidTr="00233AC7">
        <w:trPr>
          <w:trHeight w:val="463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B3F01" w14:textId="77777777" w:rsidR="00233AC7" w:rsidRPr="00825E1B" w:rsidRDefault="00233AC7" w:rsidP="00233AC7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I N     C I F R E  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CE573" w14:textId="77777777" w:rsidR="00233AC7" w:rsidRPr="00825E1B" w:rsidRDefault="00233AC7" w:rsidP="00233AC7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I N      L E T </w:t>
            </w:r>
            <w:proofErr w:type="spellStart"/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>T</w:t>
            </w:r>
            <w:proofErr w:type="spellEnd"/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 xml:space="preserve"> E R E  </w:t>
            </w:r>
          </w:p>
        </w:tc>
      </w:tr>
      <w:tr w:rsidR="00825E1B" w:rsidRPr="00825E1B" w14:paraId="26BCF539" w14:textId="77777777" w:rsidTr="00233AC7">
        <w:trPr>
          <w:trHeight w:val="917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CBD6C" w14:textId="77777777" w:rsidR="00233AC7" w:rsidRPr="00825E1B" w:rsidRDefault="00233AC7" w:rsidP="00233AC7">
            <w:pPr>
              <w:pStyle w:val="Default"/>
              <w:spacing w:line="360" w:lineRule="auto"/>
              <w:jc w:val="both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>.....................................€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BB1B3" w14:textId="77777777" w:rsidR="00233AC7" w:rsidRPr="00825E1B" w:rsidRDefault="00233AC7" w:rsidP="00233AC7">
            <w:pPr>
              <w:pStyle w:val="Default"/>
              <w:spacing w:line="360" w:lineRule="auto"/>
              <w:rPr>
                <w:rFonts w:ascii="Verdana" w:hAnsi="Verdana" w:cs="Verdana"/>
                <w:color w:val="auto"/>
                <w:sz w:val="20"/>
                <w:szCs w:val="20"/>
              </w:rPr>
            </w:pPr>
            <w:r w:rsidRPr="00825E1B">
              <w:rPr>
                <w:rFonts w:ascii="Verdana" w:hAnsi="Verdana" w:cs="Verdana"/>
                <w:color w:val="auto"/>
                <w:sz w:val="20"/>
                <w:szCs w:val="20"/>
              </w:rPr>
              <w:t>Diconsi............................................................................</w:t>
            </w:r>
          </w:p>
        </w:tc>
      </w:tr>
    </w:tbl>
    <w:p w14:paraId="3A185357" w14:textId="77777777" w:rsidR="00233AC7" w:rsidRPr="00825E1B" w:rsidRDefault="00233AC7" w:rsidP="00233AC7">
      <w:pPr>
        <w:spacing w:after="98"/>
        <w:ind w:left="0" w:firstLine="0"/>
        <w:rPr>
          <w:rFonts w:ascii="Verdana" w:hAnsi="Verdana" w:cs="Verdana"/>
          <w:b/>
          <w:bCs/>
          <w:color w:val="auto"/>
          <w:sz w:val="20"/>
          <w:szCs w:val="20"/>
        </w:rPr>
      </w:pPr>
      <w:r w:rsidRPr="00825E1B">
        <w:rPr>
          <w:rFonts w:ascii="Verdana" w:hAnsi="Verdana" w:cs="Verdana"/>
          <w:b/>
          <w:bCs/>
          <w:color w:val="auto"/>
          <w:sz w:val="20"/>
          <w:szCs w:val="20"/>
        </w:rPr>
        <w:t xml:space="preserve"> </w:t>
      </w:r>
    </w:p>
    <w:p w14:paraId="56C43FC7" w14:textId="77777777" w:rsidR="003C2228" w:rsidRPr="00825E1B" w:rsidRDefault="003C2228" w:rsidP="00233AC7">
      <w:pPr>
        <w:spacing w:after="98"/>
        <w:ind w:left="0" w:firstLine="0"/>
        <w:rPr>
          <w:rFonts w:ascii="Verdana" w:hAnsi="Verdana" w:cs="Verdana"/>
          <w:b/>
          <w:bCs/>
          <w:color w:val="auto"/>
          <w:sz w:val="20"/>
          <w:szCs w:val="20"/>
        </w:rPr>
      </w:pPr>
    </w:p>
    <w:p w14:paraId="5241FCF5" w14:textId="77777777" w:rsidR="00233AC7" w:rsidRPr="00825E1B" w:rsidRDefault="00233AC7" w:rsidP="00233AC7">
      <w:pPr>
        <w:pStyle w:val="Default"/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>Il sottoscritto</w:t>
      </w:r>
      <w:r w:rsidR="00404465" w:rsidRPr="00825E1B">
        <w:rPr>
          <w:rFonts w:ascii="Verdana" w:hAnsi="Verdana" w:cs="Verdana"/>
          <w:color w:val="auto"/>
          <w:sz w:val="20"/>
          <w:szCs w:val="20"/>
        </w:rPr>
        <w:tab/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 </w:t>
      </w:r>
      <w:r w:rsidR="00404465" w:rsidRPr="00825E1B">
        <w:rPr>
          <w:rFonts w:ascii="Verdana" w:hAnsi="Verdana" w:cs="Verdana"/>
          <w:color w:val="auto"/>
          <w:sz w:val="20"/>
          <w:szCs w:val="20"/>
        </w:rPr>
        <w:tab/>
      </w:r>
      <w:r w:rsidRPr="00825E1B">
        <w:rPr>
          <w:rFonts w:ascii="Verdana" w:hAnsi="Verdana" w:cs="Verdana"/>
          <w:color w:val="auto"/>
          <w:sz w:val="20"/>
          <w:szCs w:val="20"/>
        </w:rPr>
        <w:t>_____________________________________</w:t>
      </w:r>
      <w:r w:rsidR="00404465" w:rsidRPr="00825E1B">
        <w:rPr>
          <w:rFonts w:ascii="Verdana" w:hAnsi="Verdana" w:cs="Verdana"/>
          <w:color w:val="auto"/>
          <w:sz w:val="20"/>
          <w:szCs w:val="20"/>
        </w:rPr>
        <w:softHyphen/>
      </w:r>
      <w:r w:rsidR="00404465" w:rsidRPr="00825E1B">
        <w:rPr>
          <w:rFonts w:ascii="Verdana" w:hAnsi="Verdana" w:cs="Verdana"/>
          <w:color w:val="auto"/>
          <w:sz w:val="20"/>
          <w:szCs w:val="20"/>
        </w:rPr>
        <w:softHyphen/>
      </w:r>
      <w:r w:rsidR="00404465" w:rsidRPr="00825E1B">
        <w:rPr>
          <w:rFonts w:ascii="Verdana" w:hAnsi="Verdana" w:cs="Verdana"/>
          <w:color w:val="auto"/>
          <w:sz w:val="20"/>
          <w:szCs w:val="20"/>
        </w:rPr>
        <w:softHyphen/>
      </w:r>
      <w:r w:rsidR="00404465" w:rsidRPr="00825E1B">
        <w:rPr>
          <w:rFonts w:ascii="Verdana" w:hAnsi="Verdana" w:cs="Verdana"/>
          <w:color w:val="auto"/>
          <w:sz w:val="20"/>
          <w:szCs w:val="20"/>
        </w:rPr>
        <w:softHyphen/>
        <w:t>____________________</w:t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_ </w:t>
      </w:r>
    </w:p>
    <w:p w14:paraId="4892205D" w14:textId="11C2FEA3" w:rsidR="00233AC7" w:rsidRPr="00825E1B" w:rsidRDefault="00233AC7" w:rsidP="00233AC7">
      <w:pPr>
        <w:pStyle w:val="Default"/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>in qualità di</w:t>
      </w:r>
      <w:r w:rsidR="00404465" w:rsidRPr="00825E1B">
        <w:rPr>
          <w:rFonts w:ascii="Verdana" w:hAnsi="Verdana" w:cs="Verdana"/>
          <w:color w:val="auto"/>
          <w:sz w:val="20"/>
          <w:szCs w:val="20"/>
        </w:rPr>
        <w:tab/>
      </w:r>
      <w:r w:rsidR="00404465" w:rsidRPr="00825E1B">
        <w:rPr>
          <w:rFonts w:ascii="Verdana" w:hAnsi="Verdana" w:cs="Verdana"/>
          <w:color w:val="auto"/>
          <w:sz w:val="20"/>
          <w:szCs w:val="20"/>
        </w:rPr>
        <w:tab/>
      </w:r>
      <w:r w:rsidRPr="00825E1B">
        <w:rPr>
          <w:rFonts w:ascii="Verdana" w:hAnsi="Verdana" w:cs="Verdana"/>
          <w:color w:val="auto"/>
          <w:sz w:val="20"/>
          <w:szCs w:val="20"/>
        </w:rPr>
        <w:t>________________________________________________________</w:t>
      </w:r>
      <w:r w:rsidR="00404465" w:rsidRPr="00825E1B">
        <w:rPr>
          <w:rFonts w:ascii="Verdana" w:hAnsi="Verdana" w:cs="Verdana"/>
          <w:color w:val="auto"/>
          <w:sz w:val="20"/>
          <w:szCs w:val="20"/>
        </w:rPr>
        <w:t>_</w:t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_ </w:t>
      </w:r>
    </w:p>
    <w:p w14:paraId="28F07610" w14:textId="77777777" w:rsidR="00233AC7" w:rsidRPr="00825E1B" w:rsidRDefault="00233AC7" w:rsidP="00233AC7">
      <w:pPr>
        <w:pStyle w:val="Default"/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 xml:space="preserve">della Ditta   </w:t>
      </w:r>
      <w:r w:rsidR="00404465" w:rsidRPr="00825E1B">
        <w:rPr>
          <w:rFonts w:ascii="Verdana" w:hAnsi="Verdana" w:cs="Verdana"/>
          <w:color w:val="auto"/>
          <w:sz w:val="20"/>
          <w:szCs w:val="20"/>
        </w:rPr>
        <w:tab/>
      </w:r>
      <w:r w:rsidR="00404465" w:rsidRPr="00825E1B">
        <w:rPr>
          <w:rFonts w:ascii="Verdana" w:hAnsi="Verdana" w:cs="Verdana"/>
          <w:color w:val="auto"/>
          <w:sz w:val="20"/>
          <w:szCs w:val="20"/>
        </w:rPr>
        <w:tab/>
      </w:r>
      <w:r w:rsidRPr="00825E1B">
        <w:rPr>
          <w:rFonts w:ascii="Verdana" w:hAnsi="Verdana" w:cs="Verdana"/>
          <w:color w:val="auto"/>
          <w:sz w:val="20"/>
          <w:szCs w:val="20"/>
        </w:rPr>
        <w:t>__________________________________________________________</w:t>
      </w:r>
    </w:p>
    <w:p w14:paraId="2BEE1B55" w14:textId="77777777" w:rsidR="00233AC7" w:rsidRPr="00825E1B" w:rsidRDefault="00233AC7" w:rsidP="00233AC7">
      <w:pPr>
        <w:pStyle w:val="Default"/>
        <w:spacing w:line="360" w:lineRule="auto"/>
        <w:jc w:val="center"/>
        <w:rPr>
          <w:rFonts w:ascii="Verdana" w:hAnsi="Verdana" w:cs="Verdana"/>
          <w:b/>
          <w:i/>
          <w:color w:val="auto"/>
          <w:sz w:val="20"/>
          <w:szCs w:val="20"/>
        </w:rPr>
      </w:pPr>
    </w:p>
    <w:p w14:paraId="689B4559" w14:textId="77777777" w:rsidR="00233AC7" w:rsidRPr="00825E1B" w:rsidRDefault="00233AC7" w:rsidP="00233AC7">
      <w:pPr>
        <w:pStyle w:val="Default"/>
        <w:spacing w:line="360" w:lineRule="auto"/>
        <w:jc w:val="center"/>
        <w:rPr>
          <w:rFonts w:ascii="Verdana" w:hAnsi="Verdana" w:cs="Verdana"/>
          <w:b/>
          <w:color w:val="auto"/>
          <w:sz w:val="20"/>
          <w:szCs w:val="20"/>
        </w:rPr>
      </w:pPr>
      <w:r w:rsidRPr="00825E1B">
        <w:rPr>
          <w:rFonts w:ascii="Verdana" w:hAnsi="Verdana" w:cs="Verdana"/>
          <w:b/>
          <w:color w:val="auto"/>
          <w:sz w:val="20"/>
          <w:szCs w:val="20"/>
        </w:rPr>
        <w:t>DICHIARA</w:t>
      </w:r>
    </w:p>
    <w:p w14:paraId="30B3F283" w14:textId="180666FD" w:rsidR="00250525" w:rsidRPr="00825E1B" w:rsidRDefault="00250525" w:rsidP="002C7BD3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284" w:hanging="426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 xml:space="preserve">Il valore del canone di gestione sarà quello offerto dall'aggiudicatario in sede di gara. Sul canone sarà applicata l'iva di legge se ed in quanto dovuta. </w:t>
      </w:r>
      <w:r w:rsidRPr="00825E1B">
        <w:rPr>
          <w:rFonts w:ascii="Verdana" w:hAnsi="Verdana" w:cs="Verdana"/>
          <w:color w:val="auto"/>
          <w:sz w:val="20"/>
          <w:szCs w:val="20"/>
        </w:rPr>
        <w:tab/>
        <w:t>Lo stesso dovrà essere corrisposto per tutta la durata del contratto, con cadenza annuale anticipata secondo le seguenti scadenze:</w:t>
      </w:r>
    </w:p>
    <w:p w14:paraId="5F9D78A8" w14:textId="77777777" w:rsidR="002C7BD3" w:rsidRPr="00825E1B" w:rsidRDefault="002C7BD3" w:rsidP="002C7BD3">
      <w:pPr>
        <w:pStyle w:val="Paragrafoelenco"/>
        <w:numPr>
          <w:ilvl w:val="0"/>
          <w:numId w:val="7"/>
        </w:numPr>
        <w:spacing w:line="360" w:lineRule="auto"/>
        <w:ind w:left="709" w:hanging="142"/>
        <w:jc w:val="both"/>
        <w:rPr>
          <w:rFonts w:ascii="Verdana" w:hAnsi="Verdana" w:cs="Verdana"/>
          <w:kern w:val="0"/>
          <w:sz w:val="20"/>
          <w:szCs w:val="20"/>
          <w:lang w:eastAsia="it-IT"/>
        </w:rPr>
      </w:pPr>
      <w:r w:rsidRPr="00825E1B">
        <w:rPr>
          <w:rFonts w:ascii="Verdana" w:hAnsi="Verdana" w:cs="Verdana"/>
          <w:kern w:val="0"/>
          <w:sz w:val="20"/>
          <w:szCs w:val="20"/>
          <w:lang w:eastAsia="it-IT"/>
        </w:rPr>
        <w:t>1° rata 20% del canone annuale entro e non oltre 15 (quindici) giorni dalla data di decorrenza della concessione.</w:t>
      </w:r>
    </w:p>
    <w:p w14:paraId="372AB0C7" w14:textId="77777777" w:rsidR="002C7BD3" w:rsidRPr="00825E1B" w:rsidRDefault="002C7BD3" w:rsidP="002C7BD3">
      <w:pPr>
        <w:pStyle w:val="Paragrafoelenco"/>
        <w:numPr>
          <w:ilvl w:val="0"/>
          <w:numId w:val="7"/>
        </w:numPr>
        <w:spacing w:line="360" w:lineRule="auto"/>
        <w:ind w:left="709" w:hanging="142"/>
        <w:jc w:val="both"/>
        <w:rPr>
          <w:rFonts w:ascii="Verdana" w:hAnsi="Verdana" w:cs="Verdana"/>
          <w:kern w:val="0"/>
          <w:sz w:val="20"/>
          <w:szCs w:val="20"/>
          <w:lang w:eastAsia="it-IT"/>
        </w:rPr>
      </w:pPr>
      <w:r w:rsidRPr="00825E1B">
        <w:rPr>
          <w:rFonts w:ascii="Verdana" w:hAnsi="Verdana" w:cs="Verdana"/>
          <w:kern w:val="0"/>
          <w:sz w:val="20"/>
          <w:szCs w:val="20"/>
          <w:lang w:eastAsia="it-IT"/>
        </w:rPr>
        <w:t>2° rata 60% del canone annuale entro e non oltre il 31 Agosto di ogni stagione.</w:t>
      </w:r>
    </w:p>
    <w:p w14:paraId="3BF7B479" w14:textId="562E0207" w:rsidR="008101BB" w:rsidRPr="00825E1B" w:rsidRDefault="008101BB" w:rsidP="008101BB">
      <w:pPr>
        <w:pStyle w:val="Paragrafoelenco"/>
        <w:numPr>
          <w:ilvl w:val="0"/>
          <w:numId w:val="7"/>
        </w:numPr>
        <w:spacing w:line="360" w:lineRule="auto"/>
        <w:ind w:left="709" w:hanging="142"/>
        <w:jc w:val="both"/>
        <w:rPr>
          <w:rFonts w:ascii="Verdana" w:hAnsi="Verdana" w:cs="Verdana"/>
          <w:kern w:val="0"/>
          <w:sz w:val="20"/>
          <w:szCs w:val="20"/>
          <w:lang w:eastAsia="it-IT"/>
        </w:rPr>
      </w:pPr>
      <w:r>
        <w:rPr>
          <w:rFonts w:ascii="Verdana" w:hAnsi="Verdana" w:cs="Verdana"/>
          <w:kern w:val="0"/>
          <w:sz w:val="20"/>
          <w:szCs w:val="20"/>
          <w:lang w:eastAsia="it-IT"/>
        </w:rPr>
        <w:t>3</w:t>
      </w:r>
      <w:r w:rsidRPr="00825E1B">
        <w:rPr>
          <w:rFonts w:ascii="Verdana" w:hAnsi="Verdana" w:cs="Verdana"/>
          <w:kern w:val="0"/>
          <w:sz w:val="20"/>
          <w:szCs w:val="20"/>
          <w:lang w:eastAsia="it-IT"/>
        </w:rPr>
        <w:t xml:space="preserve">° rata </w:t>
      </w:r>
      <w:r>
        <w:rPr>
          <w:rFonts w:ascii="Verdana" w:hAnsi="Verdana" w:cs="Verdana"/>
          <w:kern w:val="0"/>
          <w:sz w:val="20"/>
          <w:szCs w:val="20"/>
          <w:lang w:eastAsia="it-IT"/>
        </w:rPr>
        <w:t>2</w:t>
      </w:r>
      <w:r w:rsidRPr="00825E1B">
        <w:rPr>
          <w:rFonts w:ascii="Verdana" w:hAnsi="Verdana" w:cs="Verdana"/>
          <w:kern w:val="0"/>
          <w:sz w:val="20"/>
          <w:szCs w:val="20"/>
          <w:lang w:eastAsia="it-IT"/>
        </w:rPr>
        <w:t>0% del canone annuale entro e non oltre il 3</w:t>
      </w:r>
      <w:r>
        <w:rPr>
          <w:rFonts w:ascii="Verdana" w:hAnsi="Verdana" w:cs="Verdana"/>
          <w:kern w:val="0"/>
          <w:sz w:val="20"/>
          <w:szCs w:val="20"/>
          <w:lang w:eastAsia="it-IT"/>
        </w:rPr>
        <w:t>0</w:t>
      </w:r>
      <w:r w:rsidRPr="00825E1B">
        <w:rPr>
          <w:rFonts w:ascii="Verdana" w:hAnsi="Verdana" w:cs="Verdana"/>
          <w:kern w:val="0"/>
          <w:sz w:val="20"/>
          <w:szCs w:val="20"/>
          <w:lang w:eastAsia="it-IT"/>
        </w:rPr>
        <w:t xml:space="preserve"> </w:t>
      </w:r>
      <w:r w:rsidRPr="009B2971">
        <w:rPr>
          <w:rFonts w:ascii="Verdana" w:hAnsi="Verdana" w:cs="Verdana"/>
          <w:kern w:val="0"/>
          <w:sz w:val="20"/>
          <w:szCs w:val="20"/>
          <w:lang w:eastAsia="it-IT"/>
        </w:rPr>
        <w:t>Settembre</w:t>
      </w:r>
      <w:r w:rsidRPr="00825E1B">
        <w:rPr>
          <w:rFonts w:ascii="Verdana" w:hAnsi="Verdana" w:cs="Verdana"/>
          <w:kern w:val="0"/>
          <w:sz w:val="20"/>
          <w:szCs w:val="20"/>
          <w:lang w:eastAsia="it-IT"/>
        </w:rPr>
        <w:t xml:space="preserve"> di ogni stagione.</w:t>
      </w:r>
    </w:p>
    <w:p w14:paraId="0C9F7EBA" w14:textId="77777777" w:rsidR="00424F76" w:rsidRPr="00825E1B" w:rsidRDefault="00233AC7" w:rsidP="00424F76">
      <w:pPr>
        <w:pStyle w:val="Default"/>
        <w:numPr>
          <w:ilvl w:val="0"/>
          <w:numId w:val="3"/>
        </w:numPr>
        <w:spacing w:after="2" w:line="357" w:lineRule="auto"/>
        <w:ind w:left="284" w:right="-13" w:hanging="284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 xml:space="preserve">di rimanere obbligato ad eseguire il servizio, secondo le specificazioni che verranno fornite dal competente Ufficio del Comune di Buggerru alle condizioni indicate nel Capitolato </w:t>
      </w:r>
      <w:r w:rsidR="0007753E" w:rsidRPr="00825E1B">
        <w:rPr>
          <w:rFonts w:ascii="Verdana" w:hAnsi="Verdana" w:cs="Verdana"/>
          <w:color w:val="auto"/>
          <w:sz w:val="20"/>
          <w:szCs w:val="20"/>
        </w:rPr>
        <w:t>Speciale</w:t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 allegato all'offerta e non potrà invocare alcuna circostanza esimente, accettando in base alla verifica</w:t>
      </w:r>
      <w:r w:rsidR="0007753E" w:rsidRPr="00825E1B">
        <w:rPr>
          <w:rFonts w:ascii="Verdana" w:hAnsi="Verdana" w:cs="Verdana"/>
          <w:color w:val="auto"/>
          <w:sz w:val="20"/>
          <w:szCs w:val="20"/>
        </w:rPr>
        <w:t xml:space="preserve"> </w:t>
      </w:r>
      <w:r w:rsidRPr="00825E1B">
        <w:rPr>
          <w:rFonts w:ascii="Verdana" w:hAnsi="Verdana" w:cs="Verdana"/>
          <w:color w:val="auto"/>
          <w:sz w:val="20"/>
          <w:szCs w:val="20"/>
        </w:rPr>
        <w:t>e dei luoghi</w:t>
      </w:r>
      <w:r w:rsidR="0007753E" w:rsidRPr="00825E1B">
        <w:rPr>
          <w:rFonts w:ascii="Verdana" w:hAnsi="Verdana" w:cs="Verdana"/>
          <w:color w:val="auto"/>
          <w:sz w:val="20"/>
          <w:szCs w:val="20"/>
        </w:rPr>
        <w:t xml:space="preserve"> e dei beni da ricevere in concessione</w:t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, nonché ai calcoli di propria convenienza, ogni e qualsiasi rischio connesso con </w:t>
      </w:r>
      <w:r w:rsidR="0007753E" w:rsidRPr="00825E1B">
        <w:rPr>
          <w:rFonts w:ascii="Verdana" w:hAnsi="Verdana" w:cs="Verdana"/>
          <w:color w:val="auto"/>
          <w:sz w:val="20"/>
          <w:szCs w:val="20"/>
        </w:rPr>
        <w:t xml:space="preserve">l’accettazione della concessione in particolare quello operativo come definito alla lettera </w:t>
      </w:r>
      <w:proofErr w:type="spellStart"/>
      <w:r w:rsidR="0007753E" w:rsidRPr="00825E1B">
        <w:rPr>
          <w:rFonts w:ascii="Verdana" w:hAnsi="Verdana" w:cs="Verdana"/>
          <w:color w:val="auto"/>
          <w:sz w:val="20"/>
          <w:szCs w:val="20"/>
        </w:rPr>
        <w:t>zz</w:t>
      </w:r>
      <w:proofErr w:type="spellEnd"/>
      <w:r w:rsidR="0007753E" w:rsidRPr="00825E1B">
        <w:rPr>
          <w:rFonts w:ascii="Verdana" w:hAnsi="Verdana" w:cs="Verdana"/>
          <w:color w:val="auto"/>
          <w:sz w:val="20"/>
          <w:szCs w:val="20"/>
        </w:rPr>
        <w:t>), comma 1, art. 3 del D.lgs. 50/2016</w:t>
      </w:r>
      <w:r w:rsidR="00424F76" w:rsidRPr="00825E1B">
        <w:rPr>
          <w:rFonts w:ascii="Verdana" w:hAnsi="Verdana" w:cs="Verdana"/>
          <w:color w:val="auto"/>
          <w:sz w:val="20"/>
          <w:szCs w:val="20"/>
        </w:rPr>
        <w:t>;</w:t>
      </w:r>
    </w:p>
    <w:p w14:paraId="393EDEFA" w14:textId="77777777" w:rsidR="00233AC7" w:rsidRPr="00825E1B" w:rsidRDefault="00233AC7" w:rsidP="00424F76">
      <w:pPr>
        <w:pStyle w:val="Default"/>
        <w:numPr>
          <w:ilvl w:val="0"/>
          <w:numId w:val="3"/>
        </w:numPr>
        <w:spacing w:after="2" w:line="357" w:lineRule="auto"/>
        <w:ind w:left="284" w:right="-13" w:hanging="284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 xml:space="preserve">di accettare senza riserva alcuna tutte le clausole </w:t>
      </w:r>
      <w:r w:rsidR="0007753E" w:rsidRPr="00825E1B">
        <w:rPr>
          <w:rFonts w:ascii="Verdana" w:hAnsi="Verdana" w:cs="Verdana"/>
          <w:color w:val="auto"/>
          <w:sz w:val="20"/>
          <w:szCs w:val="20"/>
        </w:rPr>
        <w:t xml:space="preserve">del contratto </w:t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contenute nel Capitolato </w:t>
      </w:r>
      <w:r w:rsidR="0007753E" w:rsidRPr="00825E1B">
        <w:rPr>
          <w:rFonts w:ascii="Verdana" w:hAnsi="Verdana" w:cs="Verdana"/>
          <w:color w:val="auto"/>
          <w:sz w:val="20"/>
          <w:szCs w:val="20"/>
        </w:rPr>
        <w:t>Speciale e dei documenti di gara</w:t>
      </w:r>
      <w:r w:rsidR="007665DE" w:rsidRPr="00825E1B">
        <w:rPr>
          <w:rFonts w:ascii="Verdana" w:hAnsi="Verdana" w:cs="Verdana"/>
          <w:color w:val="auto"/>
          <w:sz w:val="20"/>
          <w:szCs w:val="20"/>
        </w:rPr>
        <w:t>.</w:t>
      </w:r>
    </w:p>
    <w:p w14:paraId="3BFCF456" w14:textId="77777777" w:rsidR="00233AC7" w:rsidRPr="00825E1B" w:rsidRDefault="00233AC7" w:rsidP="00233AC7">
      <w:pPr>
        <w:spacing w:after="2" w:line="357" w:lineRule="auto"/>
        <w:ind w:left="0" w:right="-13" w:firstLine="0"/>
        <w:jc w:val="both"/>
        <w:rPr>
          <w:rFonts w:ascii="Verdana" w:hAnsi="Verdana" w:cs="Verdana"/>
          <w:color w:val="auto"/>
          <w:sz w:val="20"/>
          <w:szCs w:val="20"/>
        </w:rPr>
      </w:pPr>
    </w:p>
    <w:p w14:paraId="72366713" w14:textId="77777777" w:rsidR="00233AC7" w:rsidRPr="00825E1B" w:rsidRDefault="00424F76" w:rsidP="00424F76">
      <w:pPr>
        <w:pStyle w:val="Default"/>
        <w:tabs>
          <w:tab w:val="center" w:pos="5670"/>
        </w:tabs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ab/>
      </w:r>
      <w:r w:rsidR="00233AC7" w:rsidRPr="00825E1B">
        <w:rPr>
          <w:rFonts w:ascii="Verdana" w:hAnsi="Verdana" w:cs="Verdana"/>
          <w:color w:val="auto"/>
          <w:sz w:val="20"/>
          <w:szCs w:val="20"/>
        </w:rPr>
        <w:t xml:space="preserve">IL DICHIARANTE LEGALE RAPPRESENTANTE </w:t>
      </w:r>
    </w:p>
    <w:p w14:paraId="2C1D29F5" w14:textId="77777777" w:rsidR="00424F76" w:rsidRPr="00825E1B" w:rsidRDefault="00424F76" w:rsidP="00424F76">
      <w:pPr>
        <w:pStyle w:val="Default"/>
        <w:tabs>
          <w:tab w:val="center" w:pos="5670"/>
        </w:tabs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ab/>
      </w:r>
    </w:p>
    <w:p w14:paraId="75DF5EC3" w14:textId="77777777" w:rsidR="00424F76" w:rsidRPr="00825E1B" w:rsidRDefault="00424F76" w:rsidP="00424F76">
      <w:pPr>
        <w:pStyle w:val="Default"/>
        <w:tabs>
          <w:tab w:val="center" w:pos="5670"/>
        </w:tabs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ab/>
      </w:r>
      <w:r w:rsidR="00233AC7" w:rsidRPr="00825E1B">
        <w:rPr>
          <w:rFonts w:ascii="Verdana" w:hAnsi="Verdana" w:cs="Verdana"/>
          <w:color w:val="auto"/>
          <w:sz w:val="20"/>
          <w:szCs w:val="20"/>
        </w:rPr>
        <w:t>_____________________________________</w:t>
      </w:r>
      <w:r w:rsidRPr="00825E1B">
        <w:rPr>
          <w:rFonts w:ascii="Verdana" w:hAnsi="Verdana" w:cs="Verdana"/>
          <w:color w:val="auto"/>
          <w:sz w:val="20"/>
          <w:szCs w:val="20"/>
        </w:rPr>
        <w:t xml:space="preserve"> </w:t>
      </w:r>
      <w:r w:rsidRPr="00825E1B">
        <w:rPr>
          <w:rFonts w:ascii="Verdana" w:hAnsi="Verdana" w:cs="Verdana"/>
          <w:color w:val="auto"/>
          <w:sz w:val="20"/>
          <w:szCs w:val="20"/>
        </w:rPr>
        <w:tab/>
        <w:t xml:space="preserve"> </w:t>
      </w:r>
    </w:p>
    <w:p w14:paraId="154358FA" w14:textId="65B5426C" w:rsidR="00233AC7" w:rsidRPr="00825E1B" w:rsidRDefault="00424F76" w:rsidP="00424F76">
      <w:pPr>
        <w:pStyle w:val="Default"/>
        <w:tabs>
          <w:tab w:val="center" w:pos="5670"/>
        </w:tabs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ab/>
        <w:t>(</w:t>
      </w:r>
      <w:r w:rsidR="00233AC7" w:rsidRPr="00825E1B">
        <w:rPr>
          <w:rFonts w:ascii="Verdana" w:hAnsi="Verdana" w:cs="Verdana"/>
          <w:color w:val="auto"/>
          <w:sz w:val="20"/>
          <w:szCs w:val="20"/>
        </w:rPr>
        <w:t>DATI ANAGRAFICI, CODICE FISCALE,</w:t>
      </w:r>
      <w:r w:rsidR="00226717">
        <w:rPr>
          <w:rFonts w:ascii="Verdana" w:hAnsi="Verdana" w:cs="Verdana"/>
          <w:color w:val="auto"/>
          <w:sz w:val="20"/>
          <w:szCs w:val="20"/>
        </w:rPr>
        <w:t xml:space="preserve"> </w:t>
      </w:r>
      <w:r w:rsidR="00233AC7" w:rsidRPr="00825E1B">
        <w:rPr>
          <w:rFonts w:ascii="Verdana" w:hAnsi="Verdana" w:cs="Verdana"/>
          <w:color w:val="auto"/>
          <w:sz w:val="20"/>
          <w:szCs w:val="20"/>
        </w:rPr>
        <w:t>TIMBRO e FIRMA)</w:t>
      </w:r>
    </w:p>
    <w:p w14:paraId="53B9254B" w14:textId="75C2119B" w:rsidR="00233AC7" w:rsidRPr="00825E1B" w:rsidRDefault="00424F76" w:rsidP="00424F76">
      <w:pPr>
        <w:pStyle w:val="Default"/>
        <w:tabs>
          <w:tab w:val="center" w:pos="5670"/>
        </w:tabs>
        <w:spacing w:line="360" w:lineRule="auto"/>
        <w:jc w:val="both"/>
        <w:rPr>
          <w:rFonts w:ascii="Verdana" w:hAnsi="Verdana" w:cs="Verdana"/>
          <w:color w:val="auto"/>
          <w:sz w:val="20"/>
          <w:szCs w:val="20"/>
        </w:rPr>
      </w:pPr>
      <w:r w:rsidRPr="00825E1B">
        <w:rPr>
          <w:rFonts w:ascii="Verdana" w:hAnsi="Verdana" w:cs="Verdana"/>
          <w:color w:val="auto"/>
          <w:sz w:val="20"/>
          <w:szCs w:val="20"/>
        </w:rPr>
        <w:tab/>
      </w:r>
      <w:r w:rsidR="00233AC7" w:rsidRPr="00825E1B">
        <w:rPr>
          <w:rFonts w:ascii="Verdana" w:hAnsi="Verdana" w:cs="Verdana"/>
          <w:color w:val="auto"/>
          <w:sz w:val="20"/>
          <w:szCs w:val="20"/>
        </w:rPr>
        <w:t xml:space="preserve">Allegare copia del documento d’identità </w:t>
      </w:r>
    </w:p>
    <w:p w14:paraId="00D88A1D" w14:textId="77777777" w:rsidR="00956D59" w:rsidRPr="007E54E6" w:rsidRDefault="00956D59" w:rsidP="00233AC7">
      <w:pPr>
        <w:spacing w:after="1" w:line="259" w:lineRule="auto"/>
        <w:ind w:left="-5"/>
        <w:rPr>
          <w:rFonts w:asciiTheme="minorHAnsi" w:hAnsiTheme="minorHAnsi"/>
        </w:rPr>
      </w:pPr>
    </w:p>
    <w:sectPr w:rsidR="00956D59" w:rsidRPr="007E54E6" w:rsidSect="00404465">
      <w:footerReference w:type="default" r:id="rId8"/>
      <w:headerReference w:type="first" r:id="rId9"/>
      <w:footerReference w:type="first" r:id="rId10"/>
      <w:pgSz w:w="11906" w:h="16838"/>
      <w:pgMar w:top="1440" w:right="1134" w:bottom="1134" w:left="1134" w:header="709" w:footer="709" w:gutter="0"/>
      <w:cols w:space="720"/>
      <w:formProt w:val="0"/>
      <w:titlePg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FE002" w14:textId="77777777" w:rsidR="00D43F52" w:rsidRDefault="00D43F52" w:rsidP="007E54E6">
      <w:pPr>
        <w:spacing w:after="0" w:line="240" w:lineRule="auto"/>
      </w:pPr>
      <w:r>
        <w:separator/>
      </w:r>
    </w:p>
  </w:endnote>
  <w:endnote w:type="continuationSeparator" w:id="0">
    <w:p w14:paraId="743968E7" w14:textId="77777777" w:rsidR="00D43F52" w:rsidRDefault="00D43F52" w:rsidP="007E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8D088" w14:textId="77777777" w:rsidR="00404465" w:rsidRPr="00404465" w:rsidRDefault="00404465" w:rsidP="00404465">
    <w:pPr>
      <w:pStyle w:val="Pidipagina"/>
      <w:jc w:val="right"/>
      <w:rPr>
        <w:rFonts w:ascii="Calibri" w:hAnsi="Calibri"/>
        <w:sz w:val="20"/>
      </w:rPr>
    </w:pPr>
    <w:r w:rsidRPr="00404465">
      <w:rPr>
        <w:rFonts w:ascii="Calibri" w:hAnsi="Calibri"/>
        <w:sz w:val="20"/>
      </w:rPr>
      <w:t xml:space="preserve">Pagina </w:t>
    </w:r>
    <w:r w:rsidR="006D0A50" w:rsidRPr="00404465">
      <w:rPr>
        <w:rFonts w:ascii="Calibri" w:hAnsi="Calibri"/>
        <w:sz w:val="20"/>
      </w:rPr>
      <w:fldChar w:fldCharType="begin"/>
    </w:r>
    <w:r w:rsidRPr="00404465">
      <w:rPr>
        <w:rFonts w:ascii="Calibri" w:hAnsi="Calibri"/>
        <w:sz w:val="20"/>
      </w:rPr>
      <w:instrText xml:space="preserve"> PAGE </w:instrText>
    </w:r>
    <w:r w:rsidR="006D0A50" w:rsidRPr="00404465">
      <w:rPr>
        <w:rFonts w:ascii="Calibri" w:hAnsi="Calibri"/>
        <w:sz w:val="20"/>
      </w:rPr>
      <w:fldChar w:fldCharType="separate"/>
    </w:r>
    <w:r w:rsidR="00F07507">
      <w:rPr>
        <w:rFonts w:ascii="Calibri" w:hAnsi="Calibri"/>
        <w:noProof/>
        <w:sz w:val="20"/>
      </w:rPr>
      <w:t>2</w:t>
    </w:r>
    <w:r w:rsidR="006D0A50" w:rsidRPr="00404465">
      <w:rPr>
        <w:rFonts w:ascii="Calibri" w:hAnsi="Calibri"/>
        <w:sz w:val="20"/>
      </w:rPr>
      <w:fldChar w:fldCharType="end"/>
    </w:r>
    <w:r w:rsidRPr="00404465">
      <w:rPr>
        <w:rFonts w:ascii="Calibri" w:hAnsi="Calibri"/>
        <w:sz w:val="20"/>
      </w:rPr>
      <w:t xml:space="preserve"> di </w:t>
    </w:r>
    <w:r w:rsidR="006D0A50" w:rsidRPr="00404465">
      <w:rPr>
        <w:rFonts w:ascii="Calibri" w:hAnsi="Calibri"/>
        <w:sz w:val="20"/>
      </w:rPr>
      <w:fldChar w:fldCharType="begin"/>
    </w:r>
    <w:r w:rsidRPr="00404465">
      <w:rPr>
        <w:rFonts w:ascii="Calibri" w:hAnsi="Calibri"/>
        <w:sz w:val="20"/>
      </w:rPr>
      <w:instrText xml:space="preserve"> NUMPAGES  </w:instrText>
    </w:r>
    <w:r w:rsidR="006D0A50" w:rsidRPr="00404465">
      <w:rPr>
        <w:rFonts w:ascii="Calibri" w:hAnsi="Calibri"/>
        <w:sz w:val="20"/>
      </w:rPr>
      <w:fldChar w:fldCharType="separate"/>
    </w:r>
    <w:r w:rsidR="00F07507">
      <w:rPr>
        <w:rFonts w:ascii="Calibri" w:hAnsi="Calibri"/>
        <w:noProof/>
        <w:sz w:val="20"/>
      </w:rPr>
      <w:t>3</w:t>
    </w:r>
    <w:r w:rsidR="006D0A50" w:rsidRPr="00404465">
      <w:rPr>
        <w:rFonts w:ascii="Calibri" w:hAnsi="Calibri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EAE65" w14:textId="77777777" w:rsidR="00404465" w:rsidRPr="00404465" w:rsidRDefault="00404465" w:rsidP="00404465">
    <w:pPr>
      <w:pStyle w:val="Pidipagina"/>
      <w:jc w:val="right"/>
      <w:rPr>
        <w:rFonts w:ascii="Calibri" w:hAnsi="Calibri"/>
        <w:sz w:val="20"/>
      </w:rPr>
    </w:pPr>
    <w:r w:rsidRPr="00404465">
      <w:rPr>
        <w:rFonts w:ascii="Calibri" w:hAnsi="Calibri"/>
        <w:sz w:val="20"/>
      </w:rPr>
      <w:t xml:space="preserve">Pagina </w:t>
    </w:r>
    <w:r w:rsidR="006D0A50" w:rsidRPr="00404465">
      <w:rPr>
        <w:rFonts w:ascii="Calibri" w:hAnsi="Calibri"/>
        <w:sz w:val="20"/>
      </w:rPr>
      <w:fldChar w:fldCharType="begin"/>
    </w:r>
    <w:r w:rsidRPr="00404465">
      <w:rPr>
        <w:rFonts w:ascii="Calibri" w:hAnsi="Calibri"/>
        <w:sz w:val="20"/>
      </w:rPr>
      <w:instrText xml:space="preserve"> PAGE </w:instrText>
    </w:r>
    <w:r w:rsidR="006D0A50" w:rsidRPr="00404465">
      <w:rPr>
        <w:rFonts w:ascii="Calibri" w:hAnsi="Calibri"/>
        <w:sz w:val="20"/>
      </w:rPr>
      <w:fldChar w:fldCharType="separate"/>
    </w:r>
    <w:r w:rsidR="00F07507">
      <w:rPr>
        <w:rFonts w:ascii="Calibri" w:hAnsi="Calibri"/>
        <w:noProof/>
        <w:sz w:val="20"/>
      </w:rPr>
      <w:t>1</w:t>
    </w:r>
    <w:r w:rsidR="006D0A50" w:rsidRPr="00404465">
      <w:rPr>
        <w:rFonts w:ascii="Calibri" w:hAnsi="Calibri"/>
        <w:sz w:val="20"/>
      </w:rPr>
      <w:fldChar w:fldCharType="end"/>
    </w:r>
    <w:r w:rsidRPr="00404465">
      <w:rPr>
        <w:rFonts w:ascii="Calibri" w:hAnsi="Calibri"/>
        <w:sz w:val="20"/>
      </w:rPr>
      <w:t xml:space="preserve"> di </w:t>
    </w:r>
    <w:r w:rsidR="006D0A50" w:rsidRPr="00404465">
      <w:rPr>
        <w:rFonts w:ascii="Calibri" w:hAnsi="Calibri"/>
        <w:sz w:val="20"/>
      </w:rPr>
      <w:fldChar w:fldCharType="begin"/>
    </w:r>
    <w:r w:rsidRPr="00404465">
      <w:rPr>
        <w:rFonts w:ascii="Calibri" w:hAnsi="Calibri"/>
        <w:sz w:val="20"/>
      </w:rPr>
      <w:instrText xml:space="preserve"> NUMPAGES  </w:instrText>
    </w:r>
    <w:r w:rsidR="006D0A50" w:rsidRPr="00404465">
      <w:rPr>
        <w:rFonts w:ascii="Calibri" w:hAnsi="Calibri"/>
        <w:sz w:val="20"/>
      </w:rPr>
      <w:fldChar w:fldCharType="separate"/>
    </w:r>
    <w:r w:rsidR="00F07507">
      <w:rPr>
        <w:rFonts w:ascii="Calibri" w:hAnsi="Calibri"/>
        <w:noProof/>
        <w:sz w:val="20"/>
      </w:rPr>
      <w:t>3</w:t>
    </w:r>
    <w:r w:rsidR="006D0A50" w:rsidRPr="00404465">
      <w:rPr>
        <w:rFonts w:ascii="Calibri" w:hAnsi="Calibr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E9AD1" w14:textId="77777777" w:rsidR="00D43F52" w:rsidRDefault="00D43F52" w:rsidP="007E54E6">
      <w:pPr>
        <w:spacing w:after="0" w:line="240" w:lineRule="auto"/>
      </w:pPr>
      <w:r>
        <w:separator/>
      </w:r>
    </w:p>
  </w:footnote>
  <w:footnote w:type="continuationSeparator" w:id="0">
    <w:p w14:paraId="39495B64" w14:textId="77777777" w:rsidR="00D43F52" w:rsidRDefault="00D43F52" w:rsidP="007E5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69AF" w14:textId="2B6C9878" w:rsidR="009B2971" w:rsidRDefault="009B2971" w:rsidP="009B2971">
    <w:pPr>
      <w:pStyle w:val="Intestazione"/>
      <w:jc w:val="center"/>
      <w:rPr>
        <w:color w:val="auto"/>
        <w:sz w:val="20"/>
      </w:rPr>
    </w:pPr>
    <w:r>
      <w:rPr>
        <w:noProof/>
      </w:rPr>
      <w:drawing>
        <wp:inline distT="0" distB="0" distL="0" distR="0" wp14:anchorId="662B6097" wp14:editId="5C184DC6">
          <wp:extent cx="533400" cy="704850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541679" w14:textId="77777777" w:rsidR="009B2971" w:rsidRDefault="009B2971" w:rsidP="009B2971">
    <w:pPr>
      <w:pStyle w:val="Intestazione"/>
      <w:jc w:val="center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>COMUNE DI BUGGERRU</w:t>
    </w:r>
  </w:p>
  <w:p w14:paraId="03EEE6C5" w14:textId="77777777" w:rsidR="009B2971" w:rsidRDefault="009B2971" w:rsidP="009B2971">
    <w:pPr>
      <w:pStyle w:val="Intestazione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>PROVINCIA SUD SARDEGNA</w:t>
    </w:r>
  </w:p>
  <w:p w14:paraId="7F17B9A0" w14:textId="77777777" w:rsidR="009B2971" w:rsidRDefault="009B2971" w:rsidP="009B2971">
    <w:pPr>
      <w:pStyle w:val="Intestazione"/>
      <w:jc w:val="center"/>
      <w:rPr>
        <w:rFonts w:ascii="Calibri" w:hAnsi="Calibri"/>
        <w:sz w:val="20"/>
        <w:szCs w:val="20"/>
      </w:rPr>
    </w:pPr>
    <w:r>
      <w:rPr>
        <w:rFonts w:ascii="Calibri" w:hAnsi="Calibri"/>
      </w:rPr>
      <w:t>Via Roma, 40</w:t>
    </w:r>
  </w:p>
  <w:p w14:paraId="4C3939D1" w14:textId="77777777" w:rsidR="009B2971" w:rsidRDefault="009B2971" w:rsidP="009B2971">
    <w:pPr>
      <w:pStyle w:val="Intestazione"/>
      <w:jc w:val="center"/>
      <w:rPr>
        <w:rFonts w:ascii="Calibri" w:hAnsi="Calibri"/>
      </w:rPr>
    </w:pPr>
    <w:r>
      <w:rPr>
        <w:rFonts w:ascii="Calibri" w:hAnsi="Calibri"/>
      </w:rPr>
      <w:t>tel. 0781 54 303 – fax 0781 54 424</w:t>
    </w:r>
  </w:p>
  <w:p w14:paraId="4A6BE928" w14:textId="77777777" w:rsidR="009B2971" w:rsidRDefault="009B2971" w:rsidP="009B2971">
    <w:pPr>
      <w:pStyle w:val="Intestazione"/>
      <w:pBdr>
        <w:bottom w:val="single" w:sz="4" w:space="1" w:color="auto"/>
      </w:pBdr>
      <w:jc w:val="center"/>
      <w:rPr>
        <w:rFonts w:ascii="Calibri" w:hAnsi="Calibri"/>
      </w:rPr>
    </w:pPr>
    <w:proofErr w:type="spellStart"/>
    <w:r>
      <w:rPr>
        <w:rFonts w:ascii="Calibri" w:hAnsi="Calibri"/>
      </w:rPr>
      <w:t>pec</w:t>
    </w:r>
    <w:proofErr w:type="spellEnd"/>
    <w:r>
      <w:rPr>
        <w:rFonts w:ascii="Calibri" w:hAnsi="Calibri"/>
      </w:rPr>
      <w:t xml:space="preserve">. </w:t>
    </w:r>
    <w:hyperlink r:id="rId2" w:history="1">
      <w:r>
        <w:rPr>
          <w:rStyle w:val="Collegamentoipertestuale"/>
          <w:rFonts w:ascii="Calibri" w:hAnsi="Calibri"/>
        </w:rPr>
        <w:t>comune.buggerru@pec.it</w:t>
      </w:r>
    </w:hyperlink>
  </w:p>
  <w:p w14:paraId="3B1E0BC3" w14:textId="3F601A73" w:rsidR="00A23A84" w:rsidRPr="00846E30" w:rsidRDefault="00267188" w:rsidP="00A23A84">
    <w:pPr>
      <w:pStyle w:val="Intestazione"/>
      <w:tabs>
        <w:tab w:val="left" w:pos="4962"/>
      </w:tabs>
      <w:ind w:left="0" w:firstLine="0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C0EF79" wp14:editId="30EAEBAD">
              <wp:simplePos x="0" y="0"/>
              <wp:positionH relativeFrom="column">
                <wp:posOffset>394970</wp:posOffset>
              </wp:positionH>
              <wp:positionV relativeFrom="paragraph">
                <wp:posOffset>-4445</wp:posOffset>
              </wp:positionV>
              <wp:extent cx="5286375" cy="0"/>
              <wp:effectExtent l="13970" t="5080" r="5080" b="1397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863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FCAB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1.1pt;margin-top:-.35pt;width:416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73B1"/>
    <w:multiLevelType w:val="hybridMultilevel"/>
    <w:tmpl w:val="B2D2DA32"/>
    <w:lvl w:ilvl="0" w:tplc="BD305AFA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002"/>
    <w:multiLevelType w:val="hybridMultilevel"/>
    <w:tmpl w:val="0E4601B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E62CF4"/>
    <w:multiLevelType w:val="multilevel"/>
    <w:tmpl w:val="F2D0A35E"/>
    <w:lvl w:ilvl="0">
      <w:start w:val="1"/>
      <w:numFmt w:val="bullet"/>
      <w:lvlText w:val="-"/>
      <w:lvlJc w:val="left"/>
      <w:pPr>
        <w:ind w:left="708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0"/>
        <w:szCs w:val="22"/>
        <w:highlight w:val="white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44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16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88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0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2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04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76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482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</w:abstractNum>
  <w:abstractNum w:abstractNumId="3" w15:restartNumberingAfterBreak="0">
    <w:nsid w:val="46FD1513"/>
    <w:multiLevelType w:val="hybridMultilevel"/>
    <w:tmpl w:val="7EF04FF4"/>
    <w:lvl w:ilvl="0" w:tplc="0410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47F0134F"/>
    <w:multiLevelType w:val="hybridMultilevel"/>
    <w:tmpl w:val="CA2459B8"/>
    <w:lvl w:ilvl="0" w:tplc="BD305AFA">
      <w:start w:val="4"/>
      <w:numFmt w:val="bullet"/>
      <w:lvlText w:val="-"/>
      <w:lvlJc w:val="left"/>
      <w:pPr>
        <w:ind w:left="1440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246FC5"/>
    <w:multiLevelType w:val="hybridMultilevel"/>
    <w:tmpl w:val="6A7A27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203EE"/>
    <w:multiLevelType w:val="multilevel"/>
    <w:tmpl w:val="E8C0A8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109618311">
    <w:abstractNumId w:val="2"/>
  </w:num>
  <w:num w:numId="2" w16cid:durableId="2105609925">
    <w:abstractNumId w:val="6"/>
  </w:num>
  <w:num w:numId="3" w16cid:durableId="1290865230">
    <w:abstractNumId w:val="0"/>
  </w:num>
  <w:num w:numId="4" w16cid:durableId="1704862151">
    <w:abstractNumId w:val="3"/>
  </w:num>
  <w:num w:numId="5" w16cid:durableId="339747026">
    <w:abstractNumId w:val="4"/>
  </w:num>
  <w:num w:numId="6" w16cid:durableId="20611265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7881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9"/>
  <w:hyphenationZone w:val="283"/>
  <w:drawingGridHorizontalSpacing w:val="105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6D59"/>
    <w:rsid w:val="00015350"/>
    <w:rsid w:val="0007753E"/>
    <w:rsid w:val="00085792"/>
    <w:rsid w:val="00133659"/>
    <w:rsid w:val="001504E9"/>
    <w:rsid w:val="001B62A5"/>
    <w:rsid w:val="00226717"/>
    <w:rsid w:val="00233AC7"/>
    <w:rsid w:val="00250525"/>
    <w:rsid w:val="00267188"/>
    <w:rsid w:val="00296A41"/>
    <w:rsid w:val="002C7BD3"/>
    <w:rsid w:val="002E7F9A"/>
    <w:rsid w:val="003A19B5"/>
    <w:rsid w:val="003C2228"/>
    <w:rsid w:val="00404465"/>
    <w:rsid w:val="00404E5F"/>
    <w:rsid w:val="00414A76"/>
    <w:rsid w:val="00424F76"/>
    <w:rsid w:val="00480B1C"/>
    <w:rsid w:val="004D1CC3"/>
    <w:rsid w:val="005272EB"/>
    <w:rsid w:val="00546315"/>
    <w:rsid w:val="005F44CF"/>
    <w:rsid w:val="0061000A"/>
    <w:rsid w:val="00626B54"/>
    <w:rsid w:val="006639B6"/>
    <w:rsid w:val="006A1097"/>
    <w:rsid w:val="006A4BB2"/>
    <w:rsid w:val="006D0A50"/>
    <w:rsid w:val="00751FE4"/>
    <w:rsid w:val="007534F3"/>
    <w:rsid w:val="007665DE"/>
    <w:rsid w:val="007E2D6A"/>
    <w:rsid w:val="007E54E6"/>
    <w:rsid w:val="007F4CA9"/>
    <w:rsid w:val="008101BB"/>
    <w:rsid w:val="00825E1B"/>
    <w:rsid w:val="00846E30"/>
    <w:rsid w:val="008A6996"/>
    <w:rsid w:val="008A76F7"/>
    <w:rsid w:val="008D036B"/>
    <w:rsid w:val="008F25CC"/>
    <w:rsid w:val="0094485D"/>
    <w:rsid w:val="00956D59"/>
    <w:rsid w:val="009B2971"/>
    <w:rsid w:val="00A23A84"/>
    <w:rsid w:val="00A3397D"/>
    <w:rsid w:val="00AF79D7"/>
    <w:rsid w:val="00B15BBC"/>
    <w:rsid w:val="00C11CA5"/>
    <w:rsid w:val="00C93233"/>
    <w:rsid w:val="00CB28FF"/>
    <w:rsid w:val="00CC0F56"/>
    <w:rsid w:val="00CC1DAF"/>
    <w:rsid w:val="00CD60E0"/>
    <w:rsid w:val="00D43F52"/>
    <w:rsid w:val="00D77B5C"/>
    <w:rsid w:val="00D86CBF"/>
    <w:rsid w:val="00DA47DB"/>
    <w:rsid w:val="00E248F8"/>
    <w:rsid w:val="00F07507"/>
    <w:rsid w:val="00F1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6198244"/>
  <w15:docId w15:val="{ED64E110-5FE9-4EBE-9F36-4D46D1BF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3910"/>
    <w:pPr>
      <w:spacing w:after="5" w:line="247" w:lineRule="auto"/>
      <w:ind w:left="293" w:hanging="10"/>
    </w:pPr>
    <w:rPr>
      <w:rFonts w:ascii="Times New Roman" w:eastAsia="Times New Roman" w:hAnsi="Times New Roman" w:cs="Times New Roman"/>
      <w:color w:val="000000"/>
      <w:sz w:val="22"/>
    </w:rPr>
  </w:style>
  <w:style w:type="paragraph" w:styleId="Titolo1">
    <w:name w:val="heading 1"/>
    <w:basedOn w:val="Normale"/>
    <w:next w:val="Titolo2"/>
    <w:qFormat/>
    <w:rsid w:val="00C93233"/>
    <w:pPr>
      <w:keepNext/>
      <w:keepLines/>
      <w:spacing w:before="100" w:beforeAutospacing="1" w:after="100" w:afterAutospacing="1" w:line="276" w:lineRule="auto"/>
      <w:ind w:left="0" w:firstLine="0"/>
      <w:jc w:val="center"/>
      <w:outlineLvl w:val="0"/>
    </w:pPr>
    <w:rPr>
      <w:rFonts w:ascii="Garamond" w:hAnsi="Garamond"/>
      <w:b/>
      <w:bCs/>
      <w:color w:val="auto"/>
      <w:sz w:val="28"/>
      <w:szCs w:val="28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932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1">
    <w:name w:val="Titolo 11"/>
    <w:basedOn w:val="Titolo"/>
    <w:link w:val="Titolo1Carattere"/>
    <w:uiPriority w:val="9"/>
    <w:unhideWhenUsed/>
    <w:qFormat/>
    <w:rsid w:val="00EB3910"/>
    <w:pPr>
      <w:keepLines/>
      <w:spacing w:after="0"/>
      <w:ind w:right="53"/>
      <w:jc w:val="right"/>
      <w:outlineLvl w:val="0"/>
    </w:pPr>
    <w:rPr>
      <w:rFonts w:ascii="Tahoma" w:eastAsia="Tahoma" w:hAnsi="Tahoma" w:cs="Tahoma"/>
      <w:b/>
      <w:sz w:val="24"/>
    </w:rPr>
  </w:style>
  <w:style w:type="character" w:customStyle="1" w:styleId="Titolo1Carattere">
    <w:name w:val="Titolo 1 Carattere"/>
    <w:link w:val="Titolo11"/>
    <w:qFormat/>
    <w:rsid w:val="00EB3910"/>
    <w:rPr>
      <w:rFonts w:ascii="Tahoma" w:eastAsia="Tahoma" w:hAnsi="Tahoma" w:cs="Tahoma"/>
      <w:b/>
      <w:color w:val="000000"/>
      <w:sz w:val="24"/>
    </w:rPr>
  </w:style>
  <w:style w:type="character" w:customStyle="1" w:styleId="ListLabel1">
    <w:name w:val="ListLabel 1"/>
    <w:qFormat/>
    <w:rsid w:val="00956D59"/>
    <w:rPr>
      <w:rFonts w:ascii="Verdana" w:eastAsia="Arial" w:hAnsi="Verdana" w:cs="Arial"/>
      <w:b w:val="0"/>
      <w:i w:val="0"/>
      <w:strike w:val="0"/>
      <w:dstrike w:val="0"/>
      <w:color w:val="000000"/>
      <w:position w:val="0"/>
      <w:sz w:val="20"/>
      <w:szCs w:val="22"/>
      <w:highlight w:val="white"/>
      <w:u w:val="none" w:color="000000"/>
      <w:vertAlign w:val="baseline"/>
    </w:rPr>
  </w:style>
  <w:style w:type="character" w:customStyle="1" w:styleId="ListLabel2">
    <w:name w:val="ListLabel 2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3">
    <w:name w:val="ListLabel 3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4">
    <w:name w:val="ListLabel 4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5">
    <w:name w:val="ListLabel 5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6">
    <w:name w:val="ListLabel 6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7">
    <w:name w:val="ListLabel 7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8">
    <w:name w:val="ListLabel 8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9">
    <w:name w:val="ListLabel 9"/>
    <w:qFormat/>
    <w:rsid w:val="00956D59"/>
    <w:rPr>
      <w:rFonts w:eastAsia="Arial"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0">
    <w:name w:val="ListLabel 10"/>
    <w:qFormat/>
    <w:rsid w:val="00956D59"/>
    <w:rPr>
      <w:rFonts w:ascii="Verdana" w:hAnsi="Verdana" w:cs="Arial"/>
      <w:b w:val="0"/>
      <w:i w:val="0"/>
      <w:strike w:val="0"/>
      <w:dstrike w:val="0"/>
      <w:color w:val="000000"/>
      <w:position w:val="0"/>
      <w:sz w:val="20"/>
      <w:szCs w:val="22"/>
      <w:highlight w:val="white"/>
      <w:u w:val="none" w:color="000000"/>
      <w:vertAlign w:val="baseline"/>
    </w:rPr>
  </w:style>
  <w:style w:type="character" w:customStyle="1" w:styleId="ListLabel11">
    <w:name w:val="ListLabel 11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2">
    <w:name w:val="ListLabel 12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3">
    <w:name w:val="ListLabel 13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4">
    <w:name w:val="ListLabel 14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5">
    <w:name w:val="ListLabel 15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6">
    <w:name w:val="ListLabel 16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7">
    <w:name w:val="ListLabel 17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8">
    <w:name w:val="ListLabel 18"/>
    <w:qFormat/>
    <w:rsid w:val="00956D59"/>
    <w:rPr>
      <w:rFonts w:cs="Arial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paragraph" w:styleId="Titolo">
    <w:name w:val="Title"/>
    <w:basedOn w:val="Normale"/>
    <w:next w:val="Corpotesto"/>
    <w:qFormat/>
    <w:rsid w:val="00956D5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rsid w:val="00956D59"/>
    <w:pPr>
      <w:spacing w:after="140" w:line="288" w:lineRule="auto"/>
    </w:pPr>
  </w:style>
  <w:style w:type="paragraph" w:styleId="Elenco">
    <w:name w:val="List"/>
    <w:basedOn w:val="Corpotesto"/>
    <w:rsid w:val="00956D59"/>
    <w:rPr>
      <w:rFonts w:cs="Arial"/>
    </w:rPr>
  </w:style>
  <w:style w:type="paragraph" w:customStyle="1" w:styleId="Didascalia1">
    <w:name w:val="Didascalia1"/>
    <w:basedOn w:val="Normale"/>
    <w:qFormat/>
    <w:rsid w:val="00956D5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956D59"/>
    <w:pPr>
      <w:suppressLineNumbers/>
    </w:pPr>
    <w:rPr>
      <w:rFonts w:cs="Arial"/>
    </w:rPr>
  </w:style>
  <w:style w:type="table" w:customStyle="1" w:styleId="TableGrid">
    <w:name w:val="TableGrid"/>
    <w:rsid w:val="00DF445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E54E6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E54E6"/>
    <w:rPr>
      <w:rFonts w:ascii="Times New Roman" w:eastAsia="Times New Roman" w:hAnsi="Times New Roman" w:cs="Times New Roman"/>
      <w:color w:val="00000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E54E6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5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54E6"/>
    <w:rPr>
      <w:rFonts w:ascii="Tahoma" w:eastAsia="Times New Roman" w:hAnsi="Tahoma" w:cs="Tahoma"/>
      <w:color w:val="000000"/>
      <w:sz w:val="16"/>
      <w:szCs w:val="16"/>
    </w:rPr>
  </w:style>
  <w:style w:type="paragraph" w:styleId="Intestazione">
    <w:name w:val="header"/>
    <w:basedOn w:val="Normale"/>
    <w:link w:val="IntestazioneCarattere"/>
    <w:unhideWhenUsed/>
    <w:rsid w:val="0054631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546315"/>
    <w:rPr>
      <w:rFonts w:ascii="Times New Roman" w:eastAsia="Times New Roman" w:hAnsi="Times New Roman" w:cs="Times New Roman"/>
      <w:color w:val="000000"/>
      <w:sz w:val="22"/>
    </w:rPr>
  </w:style>
  <w:style w:type="paragraph" w:styleId="Pidipagina">
    <w:name w:val="footer"/>
    <w:basedOn w:val="Normale"/>
    <w:link w:val="PidipaginaCarattere"/>
    <w:uiPriority w:val="99"/>
    <w:unhideWhenUsed/>
    <w:rsid w:val="0054631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315"/>
    <w:rPr>
      <w:rFonts w:ascii="Times New Roman" w:eastAsia="Times New Roman" w:hAnsi="Times New Roman" w:cs="Times New Roman"/>
      <w:color w:val="000000"/>
      <w:sz w:val="22"/>
    </w:rPr>
  </w:style>
  <w:style w:type="character" w:styleId="Collegamentoipertestuale">
    <w:name w:val="Hyperlink"/>
    <w:uiPriority w:val="99"/>
    <w:rsid w:val="00846E30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233AC7"/>
    <w:pPr>
      <w:autoSpaceDE w:val="0"/>
      <w:autoSpaceDN w:val="0"/>
      <w:adjustRightInd w:val="0"/>
    </w:pPr>
    <w:rPr>
      <w:rFonts w:ascii="Bookman Old Style" w:eastAsia="Times New Roman" w:hAnsi="Bookman Old Style" w:cs="Bookman Old Style"/>
      <w:color w:val="000000"/>
      <w:sz w:val="24"/>
      <w:szCs w:val="24"/>
    </w:rPr>
  </w:style>
  <w:style w:type="character" w:customStyle="1" w:styleId="Titolo1Carattere1">
    <w:name w:val="Titolo 1 Carattere1"/>
    <w:basedOn w:val="Carpredefinitoparagrafo"/>
    <w:uiPriority w:val="9"/>
    <w:rsid w:val="00C932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9323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ragrafoelenco">
    <w:name w:val="List Paragraph"/>
    <w:basedOn w:val="Normale"/>
    <w:qFormat/>
    <w:rsid w:val="00015350"/>
    <w:pPr>
      <w:suppressAutoHyphens/>
      <w:spacing w:after="0" w:line="240" w:lineRule="auto"/>
      <w:ind w:left="720" w:firstLine="0"/>
    </w:pPr>
    <w:rPr>
      <w:rFonts w:asciiTheme="minorHAnsi" w:hAnsiTheme="minorHAnsi"/>
      <w:color w:val="auto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e.buggerru@pec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CC841-B8BB-42B9-AC30-4FE97800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Mod.5</vt:lpstr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Mod.5</dc:title>
  <dc:creator>patrimonio001</dc:creator>
  <cp:lastModifiedBy>Antonio Mattana</cp:lastModifiedBy>
  <cp:revision>13</cp:revision>
  <cp:lastPrinted>2023-03-06T11:58:00Z</cp:lastPrinted>
  <dcterms:created xsi:type="dcterms:W3CDTF">2020-07-15T11:04:00Z</dcterms:created>
  <dcterms:modified xsi:type="dcterms:W3CDTF">2023-05-24T07:04:00Z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